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A6" w:rsidRDefault="00B77CA6"/>
    <w:p w:rsidR="0092116C" w:rsidRDefault="0092116C"/>
    <w:p w:rsidR="0092116C" w:rsidRDefault="0092116C"/>
    <w:p w:rsidR="0092116C" w:rsidRPr="00C30DE6" w:rsidRDefault="0092116C" w:rsidP="0092116C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EF3BC4"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Pr="00EF3BC4" w:rsidRDefault="0092116C" w:rsidP="0092116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2116C" w:rsidRPr="006B6BB0" w:rsidTr="00060DC4">
        <w:tc>
          <w:tcPr>
            <w:tcW w:w="4531" w:type="dxa"/>
            <w:shd w:val="clear" w:color="auto" w:fill="F4B083" w:themeFill="accent2" w:themeFillTint="99"/>
          </w:tcPr>
          <w:p w:rsidR="0092116C" w:rsidRPr="005923F1" w:rsidRDefault="0092116C" w:rsidP="006D5D73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Óvoda neve, címe:</w:t>
            </w:r>
            <w:r w:rsidRPr="005923F1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92116C" w:rsidRPr="005923F1" w:rsidRDefault="0092116C" w:rsidP="006D5D73">
            <w:pPr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SNI kategória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Bolyai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1023 Budapest, Bolyai utca 15.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Budakeszi Úti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1021 Budapest, Budakeszi út 75.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Százszorszép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Fillér utca 29.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  <w:r w:rsidRPr="005923F1">
              <w:rPr>
                <w:sz w:val="24"/>
                <w:szCs w:val="24"/>
              </w:rPr>
              <w:t>, beszédfogyatékos</w:t>
            </w:r>
            <w:r>
              <w:rPr>
                <w:sz w:val="24"/>
                <w:szCs w:val="24"/>
              </w:rPr>
              <w:t>,</w:t>
            </w:r>
            <w:r w:rsidRPr="005923F1">
              <w:rPr>
                <w:sz w:val="24"/>
                <w:szCs w:val="24"/>
              </w:rPr>
              <w:t xml:space="preserve"> </w:t>
            </w:r>
          </w:p>
        </w:tc>
      </w:tr>
      <w:tr w:rsidR="0092116C" w:rsidRPr="006B6BB0" w:rsidTr="00060DC4">
        <w:tc>
          <w:tcPr>
            <w:tcW w:w="4531" w:type="dxa"/>
            <w:shd w:val="clear" w:color="auto" w:fill="F7CAAC" w:themeFill="accent2" w:themeFillTint="66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Hűvösvölgyi Gesztenyéskert Óvoda</w:t>
            </w:r>
          </w:p>
          <w:p w:rsidR="0092116C" w:rsidRPr="005923F1" w:rsidRDefault="0092116C" w:rsidP="00060DC4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 xml:space="preserve">1021 Budapest, </w:t>
            </w:r>
            <w:r w:rsidR="00060DC4">
              <w:rPr>
                <w:sz w:val="24"/>
                <w:szCs w:val="24"/>
              </w:rPr>
              <w:t>Völgy u. 3.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2116C" w:rsidRPr="005923F1" w:rsidRDefault="00060DC4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autizmus spektrumzavar, </w:t>
            </w:r>
            <w:r w:rsidR="0092116C">
              <w:rPr>
                <w:sz w:val="24"/>
                <w:szCs w:val="24"/>
              </w:rPr>
              <w:t>tanulásban akadályozott</w:t>
            </w:r>
            <w:r w:rsidR="0092116C"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beszédfogyatékos, mozgássérült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Kitaibel Pál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Kitaibel Pál utca 10.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beszédfogyatékos, látássérült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Kolozsvár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Kolozsvár utca 15-19.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>, hallássérült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Községház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Községház utca 4.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Pitypang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1025 Budapest, Pitypang utca 17.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hallássérült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Szemlőhegy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Szemlőhegy utca 27/b.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 xml:space="preserve">, látássérült -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Törökvész Úti Kézműves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Törökvész út 18.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látássérült - </w:t>
            </w:r>
            <w:proofErr w:type="spellStart"/>
            <w:r w:rsidRPr="005923F1">
              <w:rPr>
                <w:sz w:val="24"/>
                <w:szCs w:val="24"/>
              </w:rPr>
              <w:t>gyengénlátó</w:t>
            </w:r>
            <w:proofErr w:type="spellEnd"/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beszédfogyatékos, mozgássérült,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Virág Árok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1026 Budapest, Virág árok 8.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>, hallássérült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Default="0092116C" w:rsidP="006D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Völgy Utcai Ökumenikus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 Budapest, Völgy utca 1-3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beszédfogyatékos, </w:t>
            </w: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spektrumzavar,</w:t>
            </w:r>
          </w:p>
        </w:tc>
      </w:tr>
      <w:tr w:rsidR="0092116C" w:rsidRPr="006B6BB0" w:rsidTr="006D5D73">
        <w:tc>
          <w:tcPr>
            <w:tcW w:w="9062" w:type="dxa"/>
            <w:gridSpan w:val="2"/>
          </w:tcPr>
          <w:p w:rsidR="0092116C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92116C" w:rsidRDefault="0092116C"/>
    <w:sectPr w:rsidR="0092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C"/>
    <w:rsid w:val="00060DC4"/>
    <w:rsid w:val="003D4232"/>
    <w:rsid w:val="0092116C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3576"/>
  <w15:chartTrackingRefBased/>
  <w15:docId w15:val="{1F7F8B41-B6EA-4606-A226-6105E8F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16C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Sümegi Szilvia</cp:lastModifiedBy>
  <cp:revision>2</cp:revision>
  <dcterms:created xsi:type="dcterms:W3CDTF">2023-02-27T12:33:00Z</dcterms:created>
  <dcterms:modified xsi:type="dcterms:W3CDTF">2023-02-27T12:33:00Z</dcterms:modified>
</cp:coreProperties>
</file>